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D" w:rsidRDefault="002A587A" w:rsidP="000069BD">
      <w:pPr>
        <w:shd w:val="clear" w:color="auto" w:fill="FFFFFF"/>
        <w:spacing w:before="24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9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09</w:t>
      </w:r>
      <w:bookmarkEnd w:id="0"/>
    </w:p>
    <w:p w:rsidR="00F60CFB" w:rsidRPr="000069BD" w:rsidRDefault="00F60CFB" w:rsidP="000069BD">
      <w:pPr>
        <w:shd w:val="clear" w:color="auto" w:fill="FFFFFF"/>
        <w:spacing w:before="24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Kèm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theo</w:t>
      </w:r>
      <w:proofErr w:type="spellEnd"/>
      <w:proofErr w:type="gram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Thông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tư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F60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36/2017/TT</w:t>
      </w:r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-BGBDĐT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ngày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28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tháng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năm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2017)</w:t>
      </w:r>
    </w:p>
    <w:p w:rsidR="00F60CFB" w:rsidRPr="00F22BA3" w:rsidRDefault="00F60CFB" w:rsidP="000F7CA5">
      <w:pPr>
        <w:shd w:val="clear" w:color="auto" w:fill="FFFFFF"/>
        <w:spacing w:before="240"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chuong_pl_9_name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 GD&amp;ĐT DIỄN CHÂU</w:t>
      </w:r>
    </w:p>
    <w:p w:rsidR="00F60CFB" w:rsidRPr="00F22BA3" w:rsidRDefault="00F60CFB" w:rsidP="00DC557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TRƯỜNG THCS DIỄN TÂN</w:t>
      </w:r>
    </w:p>
    <w:p w:rsidR="002A587A" w:rsidRPr="00F22BA3" w:rsidRDefault="00BF4A0F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line id="Straight Connector 1" o:spid="_x0000_s1026" style="position:absolute;left:0;text-align:left;flip:y;z-index:251659264;visibility:visible;mso-width-relative:margin" from="7.5pt,.85pt" to="17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" strokecolor="#4579b8 [3044]"/>
        </w:pict>
      </w:r>
      <w:r w:rsidR="002A587A"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"/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9_name_name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Cam kết chất lượng giáo dục của trường trung học cơ sở và trường trung học phổ thông, năm học</w:t>
      </w:r>
      <w:bookmarkEnd w:id="2"/>
      <w:r w:rsidR="000C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2022-2023</w:t>
      </w:r>
    </w:p>
    <w:tbl>
      <w:tblPr>
        <w:tblW w:w="5438" w:type="pct"/>
        <w:tblCellSpacing w:w="0" w:type="dxa"/>
        <w:tblInd w:w="-7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1912"/>
        <w:gridCol w:w="1936"/>
        <w:gridCol w:w="1936"/>
        <w:gridCol w:w="1936"/>
        <w:gridCol w:w="1983"/>
      </w:tblGrid>
      <w:tr w:rsidR="002A587A" w:rsidRPr="00F22BA3" w:rsidTr="00FD73CF">
        <w:trPr>
          <w:tblCellSpacing w:w="0" w:type="dxa"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81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Chia theo khối lớp</w:t>
            </w:r>
          </w:p>
        </w:tc>
      </w:tr>
      <w:tr w:rsidR="002A587A" w:rsidRPr="00F22BA3" w:rsidTr="00DC557B">
        <w:trPr>
          <w:trHeight w:val="358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F60CFB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F60CFB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F60CFB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60CFB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</w:tr>
      <w:tr w:rsidR="002A587A" w:rsidRPr="00F22BA3" w:rsidTr="00FD73CF">
        <w:trPr>
          <w:tblCellSpacing w:w="0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Điều kiện tuy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sinh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D26020" w:rsidRDefault="002A587A" w:rsidP="005F05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26020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26020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5F056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26020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</w:p>
        </w:tc>
      </w:tr>
      <w:tr w:rsidR="00C45663" w:rsidRPr="00F22BA3" w:rsidTr="000069BD">
        <w:trPr>
          <w:trHeight w:val="1375"/>
          <w:tblCellSpacing w:w="0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Chương trình giáo dục mà cơ sở giáo d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ục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thực hiện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GDDT</w:t>
            </w:r>
            <w:r w:rsidR="00006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(CTGD 2018)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GDDT</w:t>
            </w:r>
            <w:r w:rsidR="00006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(CTGD 2018)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GDDT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GDDT</w:t>
            </w:r>
          </w:p>
        </w:tc>
      </w:tr>
      <w:tr w:rsidR="00C45663" w:rsidRPr="00F22BA3" w:rsidTr="00FD73CF">
        <w:trPr>
          <w:trHeight w:val="2230"/>
          <w:tblCellSpacing w:w="0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Yêu cầu về phối hợp giữa cơ sở giáo dục và gia đình; Yêu cầu về thái độ h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ọc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tập của h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ọc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sinh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chẽ</w:t>
            </w:r>
            <w:proofErr w:type="spellEnd"/>
          </w:p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chẽ</w:t>
            </w:r>
            <w:proofErr w:type="spellEnd"/>
          </w:p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chẽ</w:t>
            </w:r>
            <w:proofErr w:type="spellEnd"/>
          </w:p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chẽ</w:t>
            </w:r>
            <w:proofErr w:type="spellEnd"/>
          </w:p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</w:p>
        </w:tc>
      </w:tr>
      <w:tr w:rsidR="00C45663" w:rsidRPr="00F22BA3" w:rsidTr="00FD73CF">
        <w:trPr>
          <w:tblCellSpacing w:w="0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-NGLL</w:t>
            </w:r>
          </w:p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-VHVN-TDTT</w:t>
            </w:r>
          </w:p>
          <w:p w:rsidR="000069BD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</w:t>
            </w:r>
          </w:p>
          <w:p w:rsidR="000069BD" w:rsidRPr="00465D42" w:rsidRDefault="000069BD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-NGLL</w:t>
            </w:r>
          </w:p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-VHVN-TDTT</w:t>
            </w:r>
          </w:p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</w:t>
            </w:r>
          </w:p>
          <w:p w:rsidR="000069BD" w:rsidRPr="00465D42" w:rsidRDefault="000069BD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-NGLL</w:t>
            </w:r>
          </w:p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-VHVN-TDTT</w:t>
            </w:r>
          </w:p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</w:t>
            </w:r>
          </w:p>
          <w:p w:rsidR="000069BD" w:rsidRPr="00465D42" w:rsidRDefault="000069BD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-NGLL</w:t>
            </w:r>
          </w:p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-VHVN-TDTT</w:t>
            </w:r>
          </w:p>
          <w:p w:rsidR="00C45663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</w:t>
            </w:r>
          </w:p>
          <w:p w:rsidR="000069BD" w:rsidRPr="00465D42" w:rsidRDefault="000069BD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</w:tr>
      <w:tr w:rsidR="00C45663" w:rsidRPr="00F22BA3" w:rsidTr="000F7CA5">
        <w:trPr>
          <w:trHeight w:val="2050"/>
          <w:tblCellSpacing w:w="0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Kết quả năng lực, phẩm chất, học tập và sức khỏe của học sinh dự ki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đ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 được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C4566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hoạch</w:t>
            </w:r>
            <w:proofErr w:type="spellEnd"/>
          </w:p>
        </w:tc>
      </w:tr>
      <w:tr w:rsidR="00C45663" w:rsidRPr="00F22BA3" w:rsidTr="00FD73CF">
        <w:trPr>
          <w:tblCellSpacing w:w="0" w:type="dxa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45663" w:rsidRPr="00F22BA3" w:rsidRDefault="00C4566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Khả năng học tập tiếp tục của học sinh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NL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NL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NL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663" w:rsidRPr="00465D42" w:rsidRDefault="00C45663" w:rsidP="00A177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NL</w:t>
            </w:r>
          </w:p>
        </w:tc>
      </w:tr>
    </w:tbl>
    <w:p w:rsidR="00FD73CF" w:rsidRDefault="00FD73CF" w:rsidP="00FD73CF">
      <w:pPr>
        <w:spacing w:before="120" w:after="120" w:line="234" w:lineRule="atLeast"/>
        <w:ind w:left="4320"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Diễn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Tân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ngày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F7C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01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tháng </w:t>
      </w:r>
      <w:r w:rsidR="000F7C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năm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</w:t>
      </w:r>
      <w:r w:rsidR="007802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0069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Thủ trưởng đơn vị</w:t>
      </w:r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F22B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(Ký tên và đóng dấu)</w:t>
      </w:r>
    </w:p>
    <w:p w:rsidR="000069BD" w:rsidRDefault="000069BD" w:rsidP="00FD73CF">
      <w:pPr>
        <w:spacing w:before="120" w:after="120" w:line="234" w:lineRule="atLeast"/>
        <w:ind w:left="4320"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069BD" w:rsidRDefault="000069BD" w:rsidP="00FD73CF">
      <w:pPr>
        <w:spacing w:before="120" w:after="120" w:line="234" w:lineRule="atLeast"/>
        <w:ind w:left="4320"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069BD" w:rsidRPr="000069BD" w:rsidRDefault="000069BD" w:rsidP="00FD73CF">
      <w:pPr>
        <w:spacing w:before="120" w:after="120" w:line="234" w:lineRule="atLeast"/>
        <w:ind w:left="432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proofErr w:type="spellStart"/>
      <w:r w:rsidRPr="0000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Trần</w:t>
      </w:r>
      <w:proofErr w:type="spellEnd"/>
      <w:r w:rsidRPr="0000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0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Sỹ</w:t>
      </w:r>
      <w:proofErr w:type="spellEnd"/>
      <w:r w:rsidRPr="0000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06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</w:p>
    <w:p w:rsidR="00FD73CF" w:rsidRPr="00F22BA3" w:rsidRDefault="00FD73CF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9BD" w:rsidRDefault="000069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3" w:name="chuong_pl_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 w:type="page"/>
      </w:r>
    </w:p>
    <w:p w:rsidR="00BC1AB6" w:rsidRPr="00F22BA3" w:rsidRDefault="002A587A" w:rsidP="00BC1AB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10</w:t>
      </w:r>
      <w:bookmarkEnd w:id="3"/>
    </w:p>
    <w:p w:rsidR="00BC1AB6" w:rsidRPr="00F22BA3" w:rsidRDefault="00BC1AB6" w:rsidP="00BC1A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4" w:name="chuong_pl_10_name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Kèm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theo</w:t>
      </w:r>
      <w:proofErr w:type="spellEnd"/>
      <w:proofErr w:type="gram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Thông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tư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F60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36/2017/TT</w:t>
      </w:r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-BGBDĐT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ngày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28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tháng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năm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2017)</w:t>
      </w:r>
    </w:p>
    <w:p w:rsidR="00BC1AB6" w:rsidRPr="00F22BA3" w:rsidRDefault="00BC1AB6" w:rsidP="00BC1AB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 GD&amp;ĐT DIỄN CHÂU</w:t>
      </w:r>
    </w:p>
    <w:p w:rsidR="00BC1AB6" w:rsidRPr="00F22BA3" w:rsidRDefault="00003721" w:rsidP="00BC1AB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line id="Straight Connector 2" o:spid="_x0000_s1029" style="position:absolute;flip:y;z-index:251660288;visibility:visible" from="8.25pt,14pt" to="17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" strokecolor="#4579b8 [3044]"/>
        </w:pict>
      </w:r>
      <w:r w:rsidR="00BC1AB6"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TRƯỜNG THCS DIỄN TÂN</w:t>
      </w:r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4"/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chuong_pl_10_name_name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5"/>
      <w:r w:rsidR="0000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593"/>
        <w:gridCol w:w="938"/>
        <w:gridCol w:w="826"/>
        <w:gridCol w:w="826"/>
        <w:gridCol w:w="826"/>
        <w:gridCol w:w="841"/>
      </w:tblGrid>
      <w:tr w:rsidR="002A587A" w:rsidRPr="00F22BA3" w:rsidTr="00A832DB">
        <w:trPr>
          <w:tblCellSpacing w:w="0" w:type="dxa"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4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số</w:t>
            </w:r>
          </w:p>
        </w:tc>
        <w:tc>
          <w:tcPr>
            <w:tcW w:w="186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Chia ra theo khối lớp</w:t>
            </w:r>
          </w:p>
        </w:tc>
      </w:tr>
      <w:tr w:rsidR="00BC1AB6" w:rsidRPr="00F22BA3" w:rsidTr="005271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1AB6" w:rsidRPr="00F22BA3" w:rsidRDefault="00BC1AB6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1AB6" w:rsidRPr="00F22BA3" w:rsidRDefault="00BC1AB6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1AB6" w:rsidRPr="00F22BA3" w:rsidRDefault="00BC1AB6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1AB6" w:rsidRPr="00F22BA3" w:rsidRDefault="00BC1AB6" w:rsidP="00465D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1AB6" w:rsidRPr="00F22BA3" w:rsidRDefault="00BC1AB6" w:rsidP="00465D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1AB6" w:rsidRPr="00F22BA3" w:rsidRDefault="00BC1AB6" w:rsidP="00465D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1AB6" w:rsidRPr="00F22BA3" w:rsidRDefault="00BC1AB6" w:rsidP="00465D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</w:tr>
      <w:tr w:rsidR="00743BA1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chia theo hạnh kiểm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E78E0" w:rsidP="002707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E78E0" w:rsidP="002707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E78E0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E78E0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3BA1" w:rsidRPr="00E97474" w:rsidRDefault="007E78E0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743BA1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Tốt</w:t>
            </w:r>
          </w:p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Default="007E78E0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77.8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098D" w:rsidRDefault="007E78E0" w:rsidP="0070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7E78E0" w:rsidRPr="00E97474" w:rsidRDefault="007E78E0" w:rsidP="0070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098D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098D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7E78E0" w:rsidRPr="00E97474" w:rsidRDefault="007E78E0" w:rsidP="007E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098D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43BA1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F8F" w:rsidRDefault="007E78E0" w:rsidP="00F20C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  <w:p w:rsidR="007E78E0" w:rsidRPr="00E97474" w:rsidRDefault="007E78E0" w:rsidP="00F20C7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F8F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F8F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F8F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E78E0" w:rsidRPr="00E97474" w:rsidRDefault="007E78E0" w:rsidP="007E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F8F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</w:tr>
      <w:tr w:rsidR="00743BA1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F8F" w:rsidRDefault="007E78E0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078A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F8F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1F8F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78E0" w:rsidRPr="00E97474" w:rsidRDefault="007E78E0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</w:tr>
      <w:tr w:rsidR="00743BA1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:rsidR="00743BA1" w:rsidRPr="00F22BA3" w:rsidRDefault="00743BA1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43BA1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43BA1" w:rsidP="0046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43BA1" w:rsidP="0046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3BA1" w:rsidRPr="00E97474" w:rsidRDefault="00743BA1" w:rsidP="00465D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43BA1" w:rsidRPr="00E97474" w:rsidRDefault="00743BA1" w:rsidP="00465D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7F3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chia theo học lực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F3" w:rsidRPr="00E97474" w:rsidRDefault="00DB57F3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DB57F3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</w:tr>
      <w:tr w:rsidR="00DB57F3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46.7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B57F3" w:rsidRPr="00E97474" w:rsidRDefault="00DB57F3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</w:tr>
      <w:tr w:rsidR="00DB57F3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DB57F3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</w:t>
            </w:r>
          </w:p>
          <w:p w:rsidR="00DB57F3" w:rsidRPr="00E97474" w:rsidRDefault="00386787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42.7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386787" w:rsidRPr="00E97474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386787" w:rsidRPr="00E97474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86787" w:rsidRPr="00E97474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F3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386787" w:rsidRPr="00E97474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</w:t>
            </w:r>
          </w:p>
        </w:tc>
      </w:tr>
      <w:tr w:rsidR="00DB57F3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Yếu</w:t>
            </w:r>
          </w:p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Default="00386787" w:rsidP="0013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86787" w:rsidRPr="00E97474" w:rsidRDefault="00386787" w:rsidP="00135C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F3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86787" w:rsidRPr="00E97474" w:rsidRDefault="0038678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DB57F3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Kém</w:t>
            </w:r>
          </w:p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F3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57F3" w:rsidRPr="00F22BA3" w:rsidTr="005271DB">
        <w:trPr>
          <w:trHeight w:val="403"/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E82E47" w:rsidP="00E82E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.75pt;margin-top:26.8pt;width:470.25pt;height:.75pt;flip:y;z-index:251663360;mso-position-horizontal-relative:text;mso-position-vertical-relative:text" o:connectortype="straight"/>
              </w:pict>
            </w:r>
            <w:r w:rsidR="00DB57F3"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F22BA3" w:rsidRDefault="00DB57F3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hợp kết quả cuối năm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B966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B966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B966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7F3" w:rsidRPr="00E97474" w:rsidRDefault="00DB57F3" w:rsidP="00B966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7F3" w:rsidRPr="00E97474" w:rsidRDefault="00DB57F3" w:rsidP="00B966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C652F9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Lên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472</w:t>
            </w:r>
          </w:p>
          <w:p w:rsidR="00DB55DF" w:rsidRPr="00E97474" w:rsidRDefault="00DB55DF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99.8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99.1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giỏi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Học sinh tiên tiến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221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46.7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 lại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DB55DF" w:rsidRPr="00E97474" w:rsidRDefault="00DB55DF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A9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B55DF" w:rsidRPr="00E97474" w:rsidRDefault="00DB55DF" w:rsidP="00A9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DB55DF" w:rsidP="00A9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A9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B55DF" w:rsidRPr="00E97474" w:rsidRDefault="00DB55DF" w:rsidP="00A9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E97474" w:rsidRDefault="00CD13D7" w:rsidP="00A9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Lưu ban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B55DF" w:rsidRPr="00E97474" w:rsidRDefault="00DB55DF" w:rsidP="00465D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A90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Default="00DB55DF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B55DF" w:rsidRPr="00E97474" w:rsidRDefault="00DB55DF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Chuy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 trường đến/đi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CD13D7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DB55DF" w:rsidRPr="00E97474" w:rsidRDefault="00DB55DF" w:rsidP="00DB55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DB55DF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B55DF" w:rsidRPr="00E97474" w:rsidRDefault="00DB55DF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13D7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D13D7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D13D7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Bị đu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học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E97474" w:rsidRDefault="00CD13D7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Bỏ học (qua kỳ nghỉ hè năm trước và trong năm học)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CD13D7" w:rsidP="00A269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CD13D7" w:rsidRPr="00E97474" w:rsidRDefault="00CD13D7" w:rsidP="00A269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CD13D7" w:rsidP="00A26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13D7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E97474" w:rsidRDefault="00CD13D7" w:rsidP="0046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đạt giải các kỳ thi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giỏi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E97474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Cấp huyện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7156E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E97474" w:rsidRDefault="00FC4FD1" w:rsidP="00A4765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ấp tỉnh/thành phố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Quốc gia, khu vực một số nước, quốc t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E97474" w:rsidRDefault="00FC4FD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dự xét hoặc dự thi tốt nghiệp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được công nhận tốt nghiệp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Giỏi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C4FD1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B55DF" w:rsidRPr="00A177A6" w:rsidRDefault="00FC4FD1" w:rsidP="00FC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4FD1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B55DF" w:rsidRPr="00A177A6" w:rsidRDefault="00FC4FD1" w:rsidP="00FC4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</w:tr>
      <w:tr w:rsidR="00DB55DF" w:rsidRPr="00F22BA3" w:rsidTr="00E82E47">
        <w:trPr>
          <w:trHeight w:val="747"/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E82E47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31" type="#_x0000_t32" style="position:absolute;left:0;text-align:left;margin-left:0;margin-top:-12.85pt;width:468pt;height:1.5pt;flip:y;z-index:251664384;mso-position-horizontal-relative:text;mso-position-vertical-relative:text" o:connectortype="straight"/>
              </w:pict>
            </w:r>
            <w:r w:rsidR="00DB55DF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Khá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C4FD1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B55DF" w:rsidRPr="00E97474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4FD1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DB55DF" w:rsidRPr="00E97474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A242D5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shape id="_x0000_s1036" type="#_x0000_t32" style="position:absolute;left:0;text-align:left;margin-left:-.75pt;margin-top:-12.85pt;width:468.75pt;height:.75pt;flip:y;z-index:251669504;mso-position-horizontal-relative:text;mso-position-vertical-relative:text" o:connectortype="straight"/>
              </w:pict>
            </w:r>
            <w:r w:rsidR="00DB55DF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Trung bình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C4FD1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DB55DF" w:rsidRPr="00E97474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4FD1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DB55DF" w:rsidRPr="00E97474" w:rsidRDefault="00FC4FD1" w:rsidP="00FC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thi đỗ đại học, cao đ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ẳ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</w:t>
            </w:r>
          </w:p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nam/số học sinh nữ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257/216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70/44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58/64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64/56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A177A6" w:rsidRDefault="00FC4FD1" w:rsidP="0046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65/52</w:t>
            </w:r>
          </w:p>
        </w:tc>
      </w:tr>
      <w:tr w:rsidR="00DB55DF" w:rsidRPr="00F22BA3" w:rsidTr="005271DB">
        <w:trPr>
          <w:tblCellSpacing w:w="0" w:type="dxa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4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F22BA3" w:rsidRDefault="00DB55DF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sinh dân tộc thiểu số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55DF" w:rsidRPr="00A177A6" w:rsidRDefault="00DB55DF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22BA3" w:rsidRPr="00F22BA3" w:rsidTr="00465D4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22BA3" w:rsidRPr="00F22BA3" w:rsidRDefault="00F22BA3" w:rsidP="00465D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22BA3" w:rsidRPr="00F22BA3" w:rsidRDefault="00F22BA3" w:rsidP="000F7CA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Diễn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Tân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, ngày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0F7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01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tháng</w:t>
            </w:r>
            <w:r w:rsidR="000F7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9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năm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20</w:t>
            </w:r>
            <w:r w:rsidR="008A2B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0069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2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Thủ trưởng đơn vị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F22BA3" w:rsidRPr="00F22BA3" w:rsidRDefault="00F22BA3" w:rsidP="00F22B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A3" w:rsidRPr="00F22BA3" w:rsidRDefault="00F22BA3" w:rsidP="00F22B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A3" w:rsidRPr="00F22BA3" w:rsidRDefault="00F22BA3" w:rsidP="00F22B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Trần</w:t>
      </w:r>
      <w:proofErr w:type="spellEnd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Sỹ</w:t>
      </w:r>
      <w:proofErr w:type="spellEnd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</w:p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87A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5D42" w:rsidRDefault="00465D42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663" w:rsidRDefault="00C4566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663" w:rsidRDefault="00C4566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663" w:rsidRDefault="00C4566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663" w:rsidRDefault="00C4566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663" w:rsidRDefault="00C4566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663" w:rsidRDefault="00C4566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828" w:rsidRDefault="002C2828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828" w:rsidRDefault="002C2828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25C" w:rsidRDefault="000E725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chuong_pl_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A587A" w:rsidRPr="00F22BA3" w:rsidRDefault="002A587A" w:rsidP="000E725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11</w:t>
      </w:r>
      <w:bookmarkEnd w:id="6"/>
    </w:p>
    <w:p w:rsidR="00BC1AB6" w:rsidRPr="00F22BA3" w:rsidRDefault="00BC1AB6" w:rsidP="00BC1A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Kèm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theo</w:t>
      </w:r>
      <w:proofErr w:type="spellEnd"/>
      <w:proofErr w:type="gram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Thông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tư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F60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36/2017/TT</w:t>
      </w:r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-BGBDĐT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ngày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28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tháng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năm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2017)</w:t>
      </w:r>
    </w:p>
    <w:p w:rsidR="00BC1AB6" w:rsidRPr="00F22BA3" w:rsidRDefault="00BC1AB6" w:rsidP="00BC1AB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 GD&amp;ĐT DIỄN CHÂU</w:t>
      </w:r>
    </w:p>
    <w:p w:rsidR="00BC1AB6" w:rsidRPr="00F22BA3" w:rsidRDefault="00003721" w:rsidP="00BC1AB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line id="Straight Connector 3" o:spid="_x0000_s1028" style="position:absolute;flip:y;z-index:251661312;visibility:visible" from="6.75pt,14.75pt" to="177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" strokecolor="#4579b8 [3044]"/>
        </w:pict>
      </w:r>
      <w:r w:rsidR="00BC1AB6"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TRƯỜNG THCS DIỄN TÂN</w:t>
      </w:r>
    </w:p>
    <w:p w:rsidR="00BC1AB6" w:rsidRPr="00F22BA3" w:rsidRDefault="00BC1AB6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chuong_pl_11_name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7"/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chuong_pl_11_name_name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khai thông tin cơ sở vật chất của trường trung học cơ sở và trường trung học phổ thông, năm học </w:t>
      </w:r>
      <w:bookmarkEnd w:id="8"/>
      <w:r w:rsidR="0000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2022-2023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5127"/>
        <w:gridCol w:w="1709"/>
        <w:gridCol w:w="1805"/>
      </w:tblGrid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Bình quân</w:t>
            </w:r>
          </w:p>
          <w:p w:rsidR="000370E4" w:rsidRPr="000370E4" w:rsidRDefault="000370E4" w:rsidP="000370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D03669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8A2BDA" w:rsidRDefault="008A2BD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kiên c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D03669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465D4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bán kiên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3C346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465D4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736D5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465D4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736D5" w:rsidP="003B7F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3B7F3D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41.2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ố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trường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diện tích đất (m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C4566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9683,9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A735F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19.6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sân chơi, bãi tập (m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A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CA611C" w:rsidRDefault="00A735F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3C346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3C3461" w:rsidP="00A735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A7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phòng học (m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465D4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CA611C" w:rsidP="003B7F3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37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7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phòng học bộ môn (m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465D4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3B7F3D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thư viện (m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3B7F3D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CA611C" w:rsidRDefault="003B7F3D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2.0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E66C24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shape id="_x0000_s1038" type="#_x0000_t32" style="position:absolute;left:0;text-align:left;margin-left:-.75pt;margin-top:-7.75pt;width:470.25pt;height:0;z-index:251670528;mso-position-horizontal-relative:text;mso-position-vertical-relative:text" o:connectortype="straight"/>
              </w:pic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Pr="00F22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465D4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CA611C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CA6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A7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dạy học tối thiểu</w:t>
            </w:r>
          </w:p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07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dạy học t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thi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hiện có theo quy đ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A735F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1A660C" w:rsidRDefault="001A660C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A7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CA611C" w:rsidRDefault="00CA611C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A735FA" w:rsidP="004078D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5F0561" w:rsidRDefault="001A660C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CA611C" w:rsidRDefault="00CA611C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1A660C" w:rsidP="00A735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5F0561" w:rsidRDefault="00A735FA" w:rsidP="001A660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CA611C" w:rsidRDefault="00CA611C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1A660C" w:rsidP="00A735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5F0561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</w:tr>
      <w:tr w:rsidR="00CA611C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11C" w:rsidRPr="00F22BA3" w:rsidRDefault="00CA611C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11C" w:rsidRPr="00CA611C" w:rsidRDefault="00CA611C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11C" w:rsidRPr="00F22BA3" w:rsidRDefault="001A660C" w:rsidP="00A735F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3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11C" w:rsidRPr="005F0561" w:rsidRDefault="001A660C" w:rsidP="00D13B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ổ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s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dạy học t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thi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còn thi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Khối lớp...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Khu vườn sinh vật, vườn địa l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ý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(diện tích/thiết b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0370E4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VIII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máy vi tính đang sử dụng phục vụ học t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ập</w:t>
            </w:r>
            <w:proofErr w:type="spellEnd"/>
          </w:p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465D42" w:rsidRDefault="002A587A" w:rsidP="000370E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46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0370E4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hs</w:t>
            </w:r>
            <w:proofErr w:type="spellEnd"/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/bộ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9A594A" w:rsidRDefault="003C346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thiết bị/lớp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D26020" w:rsidRDefault="003C3461" w:rsidP="00D13B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9A594A" w:rsidRDefault="003E57D8" w:rsidP="00D13B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8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D26020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D13B62" w:rsidP="009A59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8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3E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D26020" w:rsidRDefault="002A587A" w:rsidP="00D13B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1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9A594A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</w:t>
            </w:r>
            <w:r w:rsidR="003E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Má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 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chiếu OverHead/projector/vật th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ể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D26020" w:rsidP="00A177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9A594A" w:rsidRDefault="0078384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  <w:r w:rsidR="003E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Thiết bị khác...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A177A6" w:rsidRPr="00F22BA3" w:rsidRDefault="00A177A6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"/>
        <w:gridCol w:w="4988"/>
        <w:gridCol w:w="1151"/>
        <w:gridCol w:w="2399"/>
      </w:tblGrid>
      <w:tr w:rsidR="00D13B62" w:rsidRPr="00F22BA3" w:rsidTr="009A594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IX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thiết bị đang sử dụng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9A594A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B62" w:rsidRPr="00F22BA3" w:rsidRDefault="00D13B62" w:rsidP="000069B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thiết bị/lớp</w:t>
            </w:r>
          </w:p>
        </w:tc>
      </w:tr>
      <w:tr w:rsidR="00D13B62" w:rsidRPr="00F22BA3" w:rsidTr="009A594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Ti vi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D26020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B62" w:rsidRPr="009A594A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15/12</w:t>
            </w:r>
          </w:p>
        </w:tc>
      </w:tr>
      <w:tr w:rsidR="00D13B62" w:rsidRPr="00F22BA3" w:rsidTr="009A594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D26020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B62" w:rsidRPr="00F22BA3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0/12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D13B62" w:rsidRPr="00F22BA3" w:rsidTr="009A594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D26020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B62" w:rsidRPr="009A594A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1/12</w:t>
            </w:r>
          </w:p>
        </w:tc>
      </w:tr>
      <w:tr w:rsidR="00D13B62" w:rsidRPr="00F22BA3" w:rsidTr="009A594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Má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chiếu OverHead/projector/vật th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ể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3B62" w:rsidRPr="00F22BA3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3B62" w:rsidRPr="009A594A" w:rsidRDefault="00D13B62" w:rsidP="00DB55D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1/12</w:t>
            </w:r>
          </w:p>
        </w:tc>
      </w:tr>
      <w:tr w:rsidR="002A587A" w:rsidRPr="00F22BA3" w:rsidTr="009A594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Thiết bị khác...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9A594A">
        <w:trPr>
          <w:tblCellSpacing w:w="0" w:type="dxa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  <w:tc>
          <w:tcPr>
            <w:tcW w:w="2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1823"/>
        <w:gridCol w:w="6809"/>
      </w:tblGrid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ượ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 (m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D13B6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"/>
        <w:gridCol w:w="2974"/>
        <w:gridCol w:w="2399"/>
        <w:gridCol w:w="1342"/>
        <w:gridCol w:w="1822"/>
      </w:tblGrid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 phòng, tổng diện tích (m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Khu n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2519"/>
        <w:gridCol w:w="1453"/>
        <w:gridCol w:w="1164"/>
        <w:gridCol w:w="1357"/>
        <w:gridCol w:w="872"/>
        <w:gridCol w:w="1357"/>
      </w:tblGrid>
      <w:tr w:rsidR="002A587A" w:rsidRPr="00F22BA3" w:rsidTr="002A587A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XIV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m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/học sinh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Nam/Nữ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ạ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chuẩn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ệ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D26020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D26020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9041DC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90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  <w:r w:rsidR="00D13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Chưa đạt 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chuẩn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A587A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(*Theo Thông tư số 12/2011/TT-BGDĐT ngày 28/2/2011 của Bộ GDĐT ban hành Điều lệ trường trung học cơ sở, trường trung học phổ thông và trung học ph</w:t>
      </w:r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ổ</w:t>
      </w:r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thông có nhi</w:t>
      </w:r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ề</w:t>
      </w:r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u cấp học và Thông tư 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số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27/2011/TT-BYT ngày 24/6/2011 của </w:t>
      </w:r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Bộ Y tế ban hành quy chuẩn kỹ thuật 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quốc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gia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về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nhà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tiêu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điều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kiện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bảo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đảm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hợp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vệ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sinh</w:t>
      </w:r>
      <w:proofErr w:type="spellEnd"/>
      <w:r w:rsidRPr="00F22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A177A6" w:rsidRDefault="00A177A6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177A6" w:rsidRPr="00F22BA3" w:rsidRDefault="00A177A6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"/>
        <w:gridCol w:w="4892"/>
        <w:gridCol w:w="1822"/>
        <w:gridCol w:w="1822"/>
      </w:tblGrid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Có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Không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uồn nước sinh hoạt h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ợ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D26020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uồn đi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(lưới, phát đi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ệ</w:t>
            </w: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587A" w:rsidRPr="00D26020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="00D26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D26020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D26020" w:rsidRDefault="00D26020" w:rsidP="00D2602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A587A" w:rsidRPr="00F22BA3" w:rsidTr="002A587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XIX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A587A" w:rsidRPr="00D26020" w:rsidRDefault="00D26020" w:rsidP="00D2602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22BA3" w:rsidRPr="00F22BA3" w:rsidTr="00465D4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22BA3" w:rsidRPr="00F22BA3" w:rsidRDefault="00F22BA3" w:rsidP="00465D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22BA3" w:rsidRPr="00F22BA3" w:rsidRDefault="00F22BA3" w:rsidP="00D13B6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Diễn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Tân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, ngày</w:t>
            </w:r>
            <w:r w:rsidR="000F7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01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tháng</w:t>
            </w:r>
            <w:r w:rsidR="000F7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9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năm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20</w:t>
            </w:r>
            <w:r w:rsidR="009A59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D13B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2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Thủ trưởng đơn vị</w:t>
            </w: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F22BA3" w:rsidRPr="00F22BA3" w:rsidRDefault="00F22BA3" w:rsidP="00F22B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A3" w:rsidRPr="00F22BA3" w:rsidRDefault="00F22BA3" w:rsidP="00F22B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A3" w:rsidRPr="00F22BA3" w:rsidRDefault="00F22BA3" w:rsidP="00F22BA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Trần</w:t>
      </w:r>
      <w:proofErr w:type="spellEnd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Sỹ</w:t>
      </w:r>
      <w:proofErr w:type="spellEnd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</w:p>
    <w:p w:rsidR="00BC1AB6" w:rsidRPr="00F22BA3" w:rsidRDefault="00BC1AB6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AB6" w:rsidRPr="00F22BA3" w:rsidRDefault="00BC1AB6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AB6" w:rsidRPr="00F22BA3" w:rsidRDefault="00BC1AB6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AB6" w:rsidRPr="00F22BA3" w:rsidRDefault="00BC1AB6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AB6" w:rsidRPr="00F22BA3" w:rsidRDefault="00BC1AB6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AB6" w:rsidRDefault="00BC1AB6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561" w:rsidRDefault="005F0561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561" w:rsidRDefault="005F0561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561" w:rsidRDefault="005F0561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561" w:rsidRDefault="005F0561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561" w:rsidRDefault="005F0561" w:rsidP="002A587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77A6" w:rsidRDefault="00A177A6" w:rsidP="00721DB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GoBack"/>
      <w:bookmarkEnd w:id="9"/>
    </w:p>
    <w:p w:rsidR="001418B2" w:rsidRDefault="002A587A" w:rsidP="000E725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10" w:name="chuong_pl_12"/>
    </w:p>
    <w:p w:rsidR="001418B2" w:rsidRDefault="001418B2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lastRenderedPageBreak/>
        <w:t>Biểu mẫu 12</w:t>
      </w:r>
      <w:bookmarkEnd w:id="10"/>
    </w:p>
    <w:p w:rsidR="00BC1AB6" w:rsidRPr="00F22BA3" w:rsidRDefault="00BC1AB6" w:rsidP="00BC1A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Kèm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theo</w:t>
      </w:r>
      <w:proofErr w:type="spellEnd"/>
      <w:proofErr w:type="gram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Thông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tư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F60C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36/2017/TT</w:t>
      </w:r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-BGBDĐT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ngày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28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tháng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  <w:proofErr w:type="spellStart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năm</w:t>
      </w:r>
      <w:proofErr w:type="spellEnd"/>
      <w:r w:rsidRPr="00F22B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2017)</w:t>
      </w:r>
    </w:p>
    <w:p w:rsidR="00BC1AB6" w:rsidRPr="00F22BA3" w:rsidRDefault="00BC1AB6" w:rsidP="00BC1AB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PHÒNG GD&amp;ĐT DIỄN CHÂU</w:t>
      </w:r>
    </w:p>
    <w:p w:rsidR="00BC1AB6" w:rsidRPr="00F22BA3" w:rsidRDefault="00003721" w:rsidP="00BC1AB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line id="Straight Connector 4" o:spid="_x0000_s1027" style="position:absolute;flip:y;z-index:251662336;visibility:visible;mso-width-relative:margin;mso-height-relative:margin" from="8.25pt,14.75pt" to="176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" strokecolor="#4579b8 [3044]"/>
        </w:pict>
      </w:r>
      <w:r w:rsidR="00BC1AB6"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TRƯỜNG THCS DIỄN TÂN</w:t>
      </w:r>
    </w:p>
    <w:p w:rsidR="00BC1AB6" w:rsidRPr="00F22BA3" w:rsidRDefault="00BC1AB6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chuong_pl_12_name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  <w:bookmarkEnd w:id="11"/>
    </w:p>
    <w:p w:rsidR="002A587A" w:rsidRPr="00F22BA3" w:rsidRDefault="002A587A" w:rsidP="002A587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chuong_pl_12_name_name"/>
      <w:r w:rsidRPr="00F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12"/>
      <w:r w:rsidR="00273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3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</w:p>
    <w:tbl>
      <w:tblPr>
        <w:tblW w:w="5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940"/>
        <w:gridCol w:w="659"/>
        <w:gridCol w:w="378"/>
        <w:gridCol w:w="535"/>
        <w:gridCol w:w="425"/>
        <w:gridCol w:w="425"/>
        <w:gridCol w:w="393"/>
        <w:gridCol w:w="657"/>
        <w:gridCol w:w="690"/>
        <w:gridCol w:w="690"/>
        <w:gridCol w:w="690"/>
        <w:gridCol w:w="596"/>
        <w:gridCol w:w="519"/>
        <w:gridCol w:w="751"/>
        <w:gridCol w:w="916"/>
      </w:tblGrid>
      <w:tr w:rsidR="002A587A" w:rsidRPr="00F22BA3" w:rsidTr="00F22BA3">
        <w:trPr>
          <w:tblCellSpacing w:w="0" w:type="dxa"/>
        </w:trPr>
        <w:tc>
          <w:tcPr>
            <w:tcW w:w="2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Nội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nghề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4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Chuẩn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nghề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</w:p>
        </w:tc>
      </w:tr>
      <w:tr w:rsidR="002A587A" w:rsidRPr="00F22BA3" w:rsidTr="00F22BA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ThS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Dưới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TC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Hạng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Xuất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Kém</w:t>
            </w:r>
            <w:proofErr w:type="spellEnd"/>
          </w:p>
        </w:tc>
      </w:tr>
      <w:tr w:rsidR="002A587A" w:rsidRPr="00F22BA3" w:rsidTr="00A177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quản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BC1AB6" w:rsidP="009A59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9A594A" w:rsidP="00532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532258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A177A6" w:rsidP="00532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</w:p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36D5" w:rsidRPr="00F22BA3" w:rsidRDefault="002A587A" w:rsidP="00532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C1AB6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736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C1AB6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9C01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9A594A" w:rsidP="002736D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9A594A" w:rsidP="00532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532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532258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532258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532258" w:rsidP="009A59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532258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9A594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C1AB6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9C014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BC1AB6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9A594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AB6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AB6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AB6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AB6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7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shape id="_x0000_s1033" type="#_x0000_t32" style="position:absolute;margin-left:-26.3pt;margin-top:-.3pt;width:488.25pt;height:0;z-index:251666432;mso-position-horizontal-relative:text;mso-position-vertical-relative:text" o:connectortype="straight"/>
              </w:pic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ngữ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AB6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AB6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Thể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1AB6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BC1AB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Mỹ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1AB6" w:rsidRPr="00F22BA3" w:rsidRDefault="00BC1AB6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quản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9C0141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F503B2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Thủ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22BA3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F22BA3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72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shape id="_x0000_s1035" type="#_x0000_t32" style="position:absolute;margin-left:-28.15pt;margin-top:-.7pt;width:492.75pt;height:0;z-index:251668480;mso-position-horizontal-relative:text;mso-position-vertical-relative:text" o:connectortype="straight"/>
              </w:pic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trợ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dục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huyết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tật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A177A6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587A" w:rsidRPr="00F22BA3" w:rsidTr="00F22BA3">
        <w:trPr>
          <w:tblCellSpacing w:w="0" w:type="dxa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587A" w:rsidRPr="00F22BA3" w:rsidRDefault="002A587A" w:rsidP="002A587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A587A" w:rsidRPr="00F22BA3" w:rsidTr="002A587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2A587A" w:rsidRPr="00F22BA3" w:rsidRDefault="002A587A" w:rsidP="002A587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A587A" w:rsidRPr="00F22BA3" w:rsidRDefault="00F22BA3" w:rsidP="0053225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Diễn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Tân</w:t>
            </w:r>
            <w:proofErr w:type="spellEnd"/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, ngày</w:t>
            </w:r>
            <w:r w:rsidR="000F7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01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tháng</w:t>
            </w:r>
            <w:r w:rsidR="000F7C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9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2A587A"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năm</w:t>
            </w:r>
            <w:r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20</w:t>
            </w:r>
            <w:r w:rsidR="00F503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5322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A587A" w:rsidRPr="00F22B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Thủ trưởng đơn vị</w:t>
            </w:r>
            <w:r w:rsidR="002A587A" w:rsidRPr="00F2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A587A" w:rsidRPr="00F22B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2A587A" w:rsidRPr="00F22BA3" w:rsidRDefault="002A587A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A3" w:rsidRPr="00F22BA3" w:rsidRDefault="00F22BA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A3" w:rsidRPr="00F22BA3" w:rsidRDefault="00F22BA3" w:rsidP="002A587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Trần</w:t>
      </w:r>
      <w:proofErr w:type="spellEnd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Sỹ</w:t>
      </w:r>
      <w:proofErr w:type="spellEnd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2B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Hạnh</w:t>
      </w:r>
      <w:proofErr w:type="spellEnd"/>
    </w:p>
    <w:sectPr w:rsidR="00F22BA3" w:rsidRPr="00F22BA3" w:rsidSect="000E725C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C9"/>
    <w:multiLevelType w:val="hybridMultilevel"/>
    <w:tmpl w:val="EB26C4F2"/>
    <w:lvl w:ilvl="0" w:tplc="B6C4F33C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87A"/>
    <w:rsid w:val="00003721"/>
    <w:rsid w:val="000069BD"/>
    <w:rsid w:val="000370E4"/>
    <w:rsid w:val="00041BFD"/>
    <w:rsid w:val="00094E18"/>
    <w:rsid w:val="000C0736"/>
    <w:rsid w:val="000C7857"/>
    <w:rsid w:val="000E17FB"/>
    <w:rsid w:val="000E725C"/>
    <w:rsid w:val="000F0A30"/>
    <w:rsid w:val="000F7CA5"/>
    <w:rsid w:val="00135C61"/>
    <w:rsid w:val="00141868"/>
    <w:rsid w:val="001418B2"/>
    <w:rsid w:val="00176AF3"/>
    <w:rsid w:val="001A660C"/>
    <w:rsid w:val="00212620"/>
    <w:rsid w:val="0027078A"/>
    <w:rsid w:val="002736D5"/>
    <w:rsid w:val="00295561"/>
    <w:rsid w:val="002A587A"/>
    <w:rsid w:val="002B34EF"/>
    <w:rsid w:val="002C2828"/>
    <w:rsid w:val="00386787"/>
    <w:rsid w:val="003B7F3D"/>
    <w:rsid w:val="003C3461"/>
    <w:rsid w:val="003E57D8"/>
    <w:rsid w:val="00403EB2"/>
    <w:rsid w:val="004078D6"/>
    <w:rsid w:val="0045572B"/>
    <w:rsid w:val="00465D42"/>
    <w:rsid w:val="00526738"/>
    <w:rsid w:val="005271DB"/>
    <w:rsid w:val="00532258"/>
    <w:rsid w:val="005E6099"/>
    <w:rsid w:val="005F0561"/>
    <w:rsid w:val="005F7B07"/>
    <w:rsid w:val="00663C04"/>
    <w:rsid w:val="00683921"/>
    <w:rsid w:val="006B6A75"/>
    <w:rsid w:val="006E19DE"/>
    <w:rsid w:val="0070098D"/>
    <w:rsid w:val="007156E1"/>
    <w:rsid w:val="00721DB9"/>
    <w:rsid w:val="00743BA1"/>
    <w:rsid w:val="00753D58"/>
    <w:rsid w:val="00767D75"/>
    <w:rsid w:val="007802F0"/>
    <w:rsid w:val="0078384A"/>
    <w:rsid w:val="007A4FBF"/>
    <w:rsid w:val="007E78E0"/>
    <w:rsid w:val="008A2BDA"/>
    <w:rsid w:val="008A5C42"/>
    <w:rsid w:val="008E4DA6"/>
    <w:rsid w:val="009041DC"/>
    <w:rsid w:val="00962D9F"/>
    <w:rsid w:val="009A594A"/>
    <w:rsid w:val="009C0141"/>
    <w:rsid w:val="009C7EAB"/>
    <w:rsid w:val="00A177A6"/>
    <w:rsid w:val="00A242D5"/>
    <w:rsid w:val="00A26959"/>
    <w:rsid w:val="00A4765B"/>
    <w:rsid w:val="00A6455A"/>
    <w:rsid w:val="00A735FA"/>
    <w:rsid w:val="00A832DB"/>
    <w:rsid w:val="00A9083D"/>
    <w:rsid w:val="00AD076A"/>
    <w:rsid w:val="00B966DA"/>
    <w:rsid w:val="00BC1AB6"/>
    <w:rsid w:val="00BD3D75"/>
    <w:rsid w:val="00BF4A0F"/>
    <w:rsid w:val="00C45663"/>
    <w:rsid w:val="00C652F9"/>
    <w:rsid w:val="00CA611C"/>
    <w:rsid w:val="00CB71A1"/>
    <w:rsid w:val="00CD13D7"/>
    <w:rsid w:val="00D03669"/>
    <w:rsid w:val="00D13B62"/>
    <w:rsid w:val="00D21F8F"/>
    <w:rsid w:val="00D26020"/>
    <w:rsid w:val="00D26771"/>
    <w:rsid w:val="00D67461"/>
    <w:rsid w:val="00DB55DF"/>
    <w:rsid w:val="00DB57F3"/>
    <w:rsid w:val="00DC557B"/>
    <w:rsid w:val="00DE0156"/>
    <w:rsid w:val="00E66C24"/>
    <w:rsid w:val="00E82E47"/>
    <w:rsid w:val="00E97474"/>
    <w:rsid w:val="00ED5C38"/>
    <w:rsid w:val="00EF4361"/>
    <w:rsid w:val="00F10967"/>
    <w:rsid w:val="00F20C7D"/>
    <w:rsid w:val="00F22BA3"/>
    <w:rsid w:val="00F503B2"/>
    <w:rsid w:val="00F60CFB"/>
    <w:rsid w:val="00F81AC6"/>
    <w:rsid w:val="00FC4FD1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30"/>
        <o:r id="V:Rule4" type="connector" idref="#_x0000_s1031"/>
        <o:r id="V:Rule8" type="connector" idref="#_x0000_s1033"/>
        <o:r id="V:Rule12" type="connector" idref="#_x0000_s1035"/>
        <o:r id="V:Rule14" type="connector" idref="#_x0000_s1036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012B-6AAF-424C-944F-21AFC6B7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2020-09-12T13:34:00Z</cp:lastPrinted>
  <dcterms:created xsi:type="dcterms:W3CDTF">2021-10-30T19:51:00Z</dcterms:created>
  <dcterms:modified xsi:type="dcterms:W3CDTF">2022-09-16T02:28:00Z</dcterms:modified>
</cp:coreProperties>
</file>